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CV - Security Officer</w:t>
      </w:r>
    </w:p>
    <w:p>
      <w:pPr>
        <w:pStyle w:val="Heading1"/>
      </w:pPr>
      <w:r>
        <w:t>John Doe</w:t>
      </w:r>
    </w:p>
    <w:p>
      <w:r>
        <w:t>Phone: +44 1234 567890</w:t>
      </w:r>
    </w:p>
    <w:p>
      <w:r>
        <w:t>Email: johndoe@example.com</w:t>
      </w:r>
    </w:p>
    <w:p>
      <w:r>
        <w:t>LinkedIn: linkedin.com/in/johndoesecurity</w:t>
      </w:r>
    </w:p>
    <w:p>
      <w:pPr>
        <w:pStyle w:val="Heading2"/>
      </w:pPr>
      <w:r>
        <w:t>Professional Summary</w:t>
      </w:r>
    </w:p>
    <w:p>
      <w:r>
        <w:t>Highly experienced Corporate Security Officer with 7 years of experience in managing security operations in high-risk environments. Expertise in risk assessment, crisis management, and advanced surveillance techniques. Seeking a senior position to ensure the safety and security of corporate assets.</w:t>
      </w:r>
    </w:p>
    <w:p>
      <w:pPr>
        <w:pStyle w:val="Heading2"/>
      </w:pPr>
      <w:r>
        <w:t>Key Skills</w:t>
      </w:r>
    </w:p>
    <w:p>
      <w:r>
        <w:t>- Surveillance and Monitoring</w:t>
        <w:br/>
        <w:t>- Access Control</w:t>
        <w:br/>
        <w:t>- Incident Response and Reporting</w:t>
        <w:br/>
        <w:t>- Risk Assessment and Management</w:t>
        <w:br/>
        <w:t>- Conflict Resolution and De-escalation</w:t>
        <w:br/>
        <w:t>- Excellent Communication Skills</w:t>
        <w:br/>
        <w:t>- First Aid &amp; CPR Certified</w:t>
      </w:r>
    </w:p>
    <w:p>
      <w:pPr>
        <w:pStyle w:val="Heading2"/>
      </w:pPr>
      <w:r>
        <w:t>Work Experience</w:t>
      </w:r>
    </w:p>
    <w:p>
      <w:pPr>
        <w:pStyle w:val="Heading3"/>
      </w:pPr>
      <w:r>
        <w:t>Corporate Security Officer | DEF Corporation, London | Mar 2017 – Present</w:t>
      </w:r>
    </w:p>
    <w:p>
      <w:pPr>
        <w:pStyle w:val="ListBullet"/>
      </w:pPr>
      <w:r>
        <w:t>Led a team of security personnel in monitoring high-risk areas and safeguarding corporate assets.</w:t>
      </w:r>
    </w:p>
    <w:p>
      <w:pPr>
        <w:pStyle w:val="ListBullet"/>
      </w:pPr>
      <w:r>
        <w:t>Conducted comprehensive risk assessments and implemented advanced security protocols.</w:t>
      </w:r>
    </w:p>
    <w:p>
      <w:pPr>
        <w:pStyle w:val="ListBullet"/>
      </w:pPr>
      <w:r>
        <w:t>Managed emergency response teams during crisis situations, ensuring minimal disruption.</w:t>
      </w:r>
    </w:p>
    <w:p>
      <w:pPr>
        <w:pStyle w:val="ListBullet"/>
      </w:pPr>
      <w:r>
        <w:t>Developed and delivered security training programs for new personnel.</w:t>
      </w:r>
    </w:p>
    <w:p>
      <w:pPr>
        <w:pStyle w:val="Heading3"/>
      </w:pPr>
      <w:r>
        <w:t>Security Guard | GHI Security Services, London | Jan 2013 – Feb 2017</w:t>
      </w:r>
    </w:p>
    <w:p>
      <w:pPr>
        <w:pStyle w:val="ListBullet"/>
      </w:pPr>
      <w:r>
        <w:t>Provided perimeter security and surveillance for a high-profile client.</w:t>
      </w:r>
    </w:p>
    <w:p>
      <w:pPr>
        <w:pStyle w:val="ListBullet"/>
      </w:pPr>
      <w:r>
        <w:t>Implemented access control measures and managed visitor logs.</w:t>
      </w:r>
    </w:p>
    <w:p>
      <w:pPr>
        <w:pStyle w:val="ListBullet"/>
      </w:pPr>
      <w:r>
        <w:t>Collaborated with law enforcement agencies to handle high-risk situations.</w:t>
      </w:r>
    </w:p>
    <w:p>
      <w:pPr>
        <w:pStyle w:val="Heading2"/>
      </w:pPr>
      <w:r>
        <w:t>Education and Certifications</w:t>
      </w:r>
    </w:p>
    <w:p>
      <w:r>
        <w:t>Level 2 Certificate in Door Supervision | London Security College | 2019</w:t>
      </w:r>
    </w:p>
    <w:p>
      <w:r>
        <w:t>SIA License (Security Industry Authority) | Issued 2018</w:t>
      </w:r>
    </w:p>
    <w:p>
      <w:r>
        <w:t>GCSEs | London High School | 2012</w:t>
      </w:r>
    </w:p>
    <w:p>
      <w:r>
        <w:t>Level 3 Award in First Aid at Work | 2017</w:t>
      </w:r>
    </w:p>
    <w:p>
      <w:pPr>
        <w:pStyle w:val="Heading2"/>
      </w:pPr>
      <w:r>
        <w:t>References</w:t>
      </w:r>
    </w:p>
    <w:p>
      <w:r>
        <w:t>References available upon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